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78" w:rsidRPr="00073B44" w:rsidRDefault="00DB1E78" w:rsidP="00D8463E">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w:t>
      </w:r>
    </w:p>
    <w:p w:rsidR="00DB1E78" w:rsidRPr="00073B44" w:rsidRDefault="00DB1E78" w:rsidP="00D8463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 решению</w:t>
      </w:r>
      <w:r w:rsidRPr="00073B44">
        <w:rPr>
          <w:rFonts w:ascii="Times New Roman" w:hAnsi="Times New Roman" w:cs="Times New Roman"/>
          <w:sz w:val="24"/>
          <w:szCs w:val="24"/>
        </w:rPr>
        <w:t xml:space="preserve"> Думы</w:t>
      </w:r>
    </w:p>
    <w:p w:rsidR="00DB1E78" w:rsidRPr="00073B44" w:rsidRDefault="00DB1E78" w:rsidP="00D8463E">
      <w:pPr>
        <w:pStyle w:val="ConsPlusNormal"/>
        <w:jc w:val="right"/>
        <w:rPr>
          <w:rFonts w:ascii="Times New Roman" w:hAnsi="Times New Roman" w:cs="Times New Roman"/>
          <w:sz w:val="24"/>
          <w:szCs w:val="24"/>
        </w:rPr>
      </w:pPr>
      <w:r w:rsidRPr="00073B44">
        <w:rPr>
          <w:rFonts w:ascii="Times New Roman" w:hAnsi="Times New Roman" w:cs="Times New Roman"/>
          <w:sz w:val="24"/>
          <w:szCs w:val="24"/>
        </w:rPr>
        <w:t xml:space="preserve">городского округа </w:t>
      </w:r>
    </w:p>
    <w:p w:rsidR="00DB1E78" w:rsidRPr="00073B44" w:rsidRDefault="00DB1E78" w:rsidP="00D8463E">
      <w:pPr>
        <w:pStyle w:val="ConsPlusNormal"/>
        <w:jc w:val="right"/>
        <w:rPr>
          <w:rFonts w:ascii="Times New Roman" w:hAnsi="Times New Roman" w:cs="Times New Roman"/>
          <w:sz w:val="24"/>
          <w:szCs w:val="24"/>
        </w:rPr>
      </w:pPr>
      <w:r>
        <w:rPr>
          <w:rFonts w:ascii="Times New Roman" w:hAnsi="Times New Roman" w:cs="Times New Roman"/>
          <w:sz w:val="24"/>
          <w:szCs w:val="24"/>
        </w:rPr>
        <w:t>от  05</w:t>
      </w:r>
      <w:r w:rsidRPr="00073B44">
        <w:rPr>
          <w:rFonts w:ascii="Times New Roman" w:hAnsi="Times New Roman" w:cs="Times New Roman"/>
          <w:sz w:val="24"/>
          <w:szCs w:val="24"/>
        </w:rPr>
        <w:t>.0</w:t>
      </w:r>
      <w:r>
        <w:rPr>
          <w:rFonts w:ascii="Times New Roman" w:hAnsi="Times New Roman" w:cs="Times New Roman"/>
          <w:sz w:val="24"/>
          <w:szCs w:val="24"/>
        </w:rPr>
        <w:t>4.2017</w:t>
      </w:r>
      <w:r w:rsidRPr="00073B44">
        <w:rPr>
          <w:rFonts w:ascii="Times New Roman" w:hAnsi="Times New Roman" w:cs="Times New Roman"/>
          <w:sz w:val="24"/>
          <w:szCs w:val="24"/>
        </w:rPr>
        <w:t xml:space="preserve"> г</w:t>
      </w:r>
      <w:r>
        <w:rPr>
          <w:rFonts w:ascii="Times New Roman" w:hAnsi="Times New Roman" w:cs="Times New Roman"/>
          <w:sz w:val="24"/>
          <w:szCs w:val="24"/>
        </w:rPr>
        <w:t>ода № 1</w:t>
      </w:r>
      <w:r w:rsidRPr="00073B44">
        <w:rPr>
          <w:rFonts w:ascii="Times New Roman" w:hAnsi="Times New Roman" w:cs="Times New Roman"/>
          <w:sz w:val="24"/>
          <w:szCs w:val="24"/>
        </w:rPr>
        <w:t>0/</w:t>
      </w:r>
      <w:r>
        <w:rPr>
          <w:rFonts w:ascii="Times New Roman" w:hAnsi="Times New Roman" w:cs="Times New Roman"/>
          <w:sz w:val="24"/>
          <w:szCs w:val="24"/>
        </w:rPr>
        <w:t>28</w:t>
      </w:r>
    </w:p>
    <w:p w:rsidR="00DB1E78" w:rsidRPr="006D3DB8" w:rsidRDefault="00DB1E78" w:rsidP="00D8463E">
      <w:pPr>
        <w:spacing w:after="0" w:line="240" w:lineRule="auto"/>
        <w:jc w:val="center"/>
        <w:rPr>
          <w:rFonts w:ascii="Times New Roman" w:hAnsi="Times New Roman" w:cs="Times New Roman"/>
          <w:b/>
          <w:bCs/>
          <w:sz w:val="28"/>
          <w:szCs w:val="28"/>
          <w:lang w:eastAsia="en-US"/>
        </w:rPr>
      </w:pPr>
      <w:r w:rsidRPr="006D3DB8">
        <w:rPr>
          <w:rFonts w:ascii="Times New Roman" w:hAnsi="Times New Roman" w:cs="Times New Roman"/>
          <w:b/>
          <w:bCs/>
          <w:sz w:val="28"/>
          <w:szCs w:val="28"/>
          <w:lang w:eastAsia="en-US"/>
        </w:rPr>
        <w:t xml:space="preserve">Отчет </w:t>
      </w:r>
    </w:p>
    <w:p w:rsidR="00DB1E78" w:rsidRPr="006D3DB8" w:rsidRDefault="00DB1E78" w:rsidP="00D8463E">
      <w:pPr>
        <w:spacing w:after="0" w:line="240" w:lineRule="auto"/>
        <w:jc w:val="center"/>
        <w:rPr>
          <w:rFonts w:ascii="Times New Roman" w:hAnsi="Times New Roman" w:cs="Times New Roman"/>
          <w:b/>
          <w:bCs/>
          <w:sz w:val="28"/>
          <w:szCs w:val="28"/>
          <w:lang w:eastAsia="en-US"/>
        </w:rPr>
      </w:pPr>
      <w:r w:rsidRPr="006D3DB8">
        <w:rPr>
          <w:rFonts w:ascii="Times New Roman" w:hAnsi="Times New Roman" w:cs="Times New Roman"/>
          <w:b/>
          <w:bCs/>
          <w:sz w:val="28"/>
          <w:szCs w:val="28"/>
          <w:lang w:eastAsia="en-US"/>
        </w:rPr>
        <w:t xml:space="preserve">депутата Думы городского округа ЗАТО Свободный </w:t>
      </w:r>
    </w:p>
    <w:p w:rsidR="00DB1E78" w:rsidRDefault="00DB1E78" w:rsidP="00D8463E">
      <w:pPr>
        <w:spacing w:after="0" w:line="240" w:lineRule="auto"/>
        <w:jc w:val="center"/>
        <w:rPr>
          <w:rFonts w:ascii="Times New Roman" w:hAnsi="Times New Roman" w:cs="Times New Roman"/>
          <w:b/>
          <w:bCs/>
          <w:sz w:val="28"/>
          <w:szCs w:val="28"/>
          <w:lang w:eastAsia="en-US"/>
        </w:rPr>
      </w:pPr>
      <w:r w:rsidRPr="006D3DB8">
        <w:rPr>
          <w:rFonts w:ascii="Times New Roman" w:hAnsi="Times New Roman" w:cs="Times New Roman"/>
          <w:b/>
          <w:bCs/>
          <w:sz w:val="28"/>
          <w:szCs w:val="28"/>
          <w:lang w:eastAsia="en-US"/>
        </w:rPr>
        <w:t xml:space="preserve">Бем Светланы Владимировны </w:t>
      </w:r>
      <w:r w:rsidRPr="00D8463E">
        <w:rPr>
          <w:rFonts w:ascii="Times New Roman" w:hAnsi="Times New Roman" w:cs="Times New Roman"/>
          <w:b/>
          <w:bCs/>
          <w:sz w:val="28"/>
          <w:szCs w:val="28"/>
          <w:lang w:eastAsia="en-US"/>
        </w:rPr>
        <w:t>о проделанной работе за 2016 год</w:t>
      </w:r>
    </w:p>
    <w:p w:rsidR="00DB1E78" w:rsidRPr="00D8463E" w:rsidRDefault="00DB1E78" w:rsidP="00D8463E">
      <w:pPr>
        <w:spacing w:after="0" w:line="240" w:lineRule="auto"/>
        <w:jc w:val="center"/>
        <w:rPr>
          <w:rFonts w:ascii="Times New Roman" w:hAnsi="Times New Roman" w:cs="Times New Roman"/>
          <w:b/>
          <w:bCs/>
          <w:sz w:val="28"/>
          <w:szCs w:val="28"/>
          <w:lang w:eastAsia="en-US"/>
        </w:rPr>
      </w:pPr>
    </w:p>
    <w:p w:rsidR="00DB1E78" w:rsidRPr="00983EAB" w:rsidRDefault="00DB1E78" w:rsidP="00D8463E">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Я избрана депутатом Думы городского округа 18 сентября 2016 года. Являюсь</w:t>
      </w:r>
      <w:r w:rsidRPr="00983EAB">
        <w:rPr>
          <w:rFonts w:ascii="Times New Roman" w:hAnsi="Times New Roman" w:cs="Times New Roman"/>
          <w:sz w:val="28"/>
          <w:szCs w:val="28"/>
        </w:rPr>
        <w:t xml:space="preserve"> член  бюджетно-фи</w:t>
      </w:r>
      <w:r>
        <w:rPr>
          <w:rFonts w:ascii="Times New Roman" w:hAnsi="Times New Roman" w:cs="Times New Roman"/>
          <w:sz w:val="28"/>
          <w:szCs w:val="28"/>
        </w:rPr>
        <w:t>нансовой комиссии и председателем</w:t>
      </w:r>
      <w:r w:rsidRPr="00983EAB">
        <w:rPr>
          <w:rFonts w:ascii="Times New Roman" w:hAnsi="Times New Roman" w:cs="Times New Roman"/>
          <w:sz w:val="28"/>
          <w:szCs w:val="28"/>
        </w:rPr>
        <w:t xml:space="preserve"> комиссии по социальной политике</w:t>
      </w:r>
      <w:r>
        <w:rPr>
          <w:rFonts w:ascii="Times New Roman" w:hAnsi="Times New Roman" w:cs="Times New Roman"/>
          <w:sz w:val="28"/>
          <w:szCs w:val="28"/>
        </w:rPr>
        <w:t>. П</w:t>
      </w:r>
      <w:r w:rsidRPr="00983EAB">
        <w:rPr>
          <w:rFonts w:ascii="Times New Roman" w:hAnsi="Times New Roman" w:cs="Times New Roman"/>
          <w:sz w:val="28"/>
          <w:szCs w:val="28"/>
        </w:rPr>
        <w:t xml:space="preserve">ринимала участие в заседаниях озвученных комиссий, в рассмотрении  вопросов, касающихся </w:t>
      </w:r>
      <w:r>
        <w:rPr>
          <w:rFonts w:ascii="Times New Roman" w:hAnsi="Times New Roman" w:cs="Times New Roman"/>
          <w:sz w:val="28"/>
          <w:szCs w:val="28"/>
        </w:rPr>
        <w:t xml:space="preserve">принятия </w:t>
      </w:r>
      <w:r w:rsidRPr="00983EAB">
        <w:rPr>
          <w:rFonts w:ascii="Times New Roman" w:hAnsi="Times New Roman" w:cs="Times New Roman"/>
          <w:sz w:val="28"/>
          <w:szCs w:val="28"/>
        </w:rPr>
        <w:t xml:space="preserve">бюджета </w:t>
      </w:r>
      <w:r>
        <w:rPr>
          <w:rFonts w:ascii="Times New Roman" w:hAnsi="Times New Roman" w:cs="Times New Roman"/>
          <w:sz w:val="28"/>
          <w:szCs w:val="28"/>
        </w:rPr>
        <w:t xml:space="preserve">на 2017 год и плановый период 2018-2019 годов </w:t>
      </w:r>
      <w:r w:rsidRPr="00983EAB">
        <w:rPr>
          <w:rFonts w:ascii="Times New Roman" w:hAnsi="Times New Roman" w:cs="Times New Roman"/>
          <w:sz w:val="28"/>
          <w:szCs w:val="28"/>
        </w:rPr>
        <w:t xml:space="preserve">и </w:t>
      </w:r>
      <w:r>
        <w:rPr>
          <w:rFonts w:ascii="Times New Roman" w:hAnsi="Times New Roman" w:cs="Times New Roman"/>
          <w:sz w:val="28"/>
          <w:szCs w:val="28"/>
        </w:rPr>
        <w:t xml:space="preserve">распределения </w:t>
      </w:r>
      <w:r w:rsidRPr="00983EAB">
        <w:rPr>
          <w:rFonts w:ascii="Times New Roman" w:hAnsi="Times New Roman" w:cs="Times New Roman"/>
          <w:sz w:val="28"/>
          <w:szCs w:val="28"/>
        </w:rPr>
        <w:t xml:space="preserve">финансовых средств, а так же  </w:t>
      </w:r>
      <w:r>
        <w:rPr>
          <w:rFonts w:ascii="Times New Roman" w:hAnsi="Times New Roman" w:cs="Times New Roman"/>
          <w:sz w:val="28"/>
          <w:szCs w:val="28"/>
        </w:rPr>
        <w:t xml:space="preserve">в обсуждении </w:t>
      </w:r>
      <w:r w:rsidRPr="00983EAB">
        <w:rPr>
          <w:rFonts w:ascii="Times New Roman" w:hAnsi="Times New Roman" w:cs="Times New Roman"/>
          <w:sz w:val="28"/>
          <w:szCs w:val="28"/>
        </w:rPr>
        <w:t xml:space="preserve">социально- острых вопросов, </w:t>
      </w:r>
      <w:r>
        <w:rPr>
          <w:rFonts w:ascii="Times New Roman" w:hAnsi="Times New Roman" w:cs="Times New Roman"/>
          <w:sz w:val="28"/>
          <w:szCs w:val="28"/>
        </w:rPr>
        <w:t>которые задавали жители</w:t>
      </w:r>
      <w:r w:rsidRPr="00983EAB">
        <w:rPr>
          <w:rFonts w:ascii="Times New Roman" w:hAnsi="Times New Roman" w:cs="Times New Roman"/>
          <w:sz w:val="28"/>
          <w:szCs w:val="28"/>
        </w:rPr>
        <w:t xml:space="preserve"> ГО ЗАТО Свободный: транспорт, введение дополнительных ставок </w:t>
      </w:r>
      <w:r>
        <w:rPr>
          <w:rFonts w:ascii="Times New Roman" w:hAnsi="Times New Roman" w:cs="Times New Roman"/>
          <w:sz w:val="28"/>
          <w:szCs w:val="28"/>
        </w:rPr>
        <w:t xml:space="preserve">работников ДОУ </w:t>
      </w:r>
      <w:r w:rsidRPr="00983EAB">
        <w:rPr>
          <w:rFonts w:ascii="Times New Roman" w:hAnsi="Times New Roman" w:cs="Times New Roman"/>
          <w:sz w:val="28"/>
          <w:szCs w:val="28"/>
        </w:rPr>
        <w:t>и перевод ДОУ, расположенных на территории  ГО ЗАТО Свободный</w:t>
      </w:r>
      <w:r>
        <w:rPr>
          <w:rFonts w:ascii="Times New Roman" w:hAnsi="Times New Roman" w:cs="Times New Roman"/>
          <w:sz w:val="28"/>
          <w:szCs w:val="28"/>
        </w:rPr>
        <w:t>,</w:t>
      </w:r>
      <w:r w:rsidRPr="00983EAB">
        <w:rPr>
          <w:rFonts w:ascii="Times New Roman" w:hAnsi="Times New Roman" w:cs="Times New Roman"/>
          <w:sz w:val="28"/>
          <w:szCs w:val="28"/>
        </w:rPr>
        <w:t xml:space="preserve"> на 12-и часовой рабочий день, оформление допуска к сдаче ЕГЭ, </w:t>
      </w:r>
      <w:r>
        <w:rPr>
          <w:rFonts w:ascii="Times New Roman" w:hAnsi="Times New Roman" w:cs="Times New Roman"/>
          <w:sz w:val="28"/>
          <w:szCs w:val="28"/>
        </w:rPr>
        <w:t xml:space="preserve">жилищные </w:t>
      </w:r>
      <w:r w:rsidRPr="00983EAB">
        <w:rPr>
          <w:rFonts w:ascii="Times New Roman" w:hAnsi="Times New Roman" w:cs="Times New Roman"/>
          <w:sz w:val="28"/>
          <w:szCs w:val="28"/>
        </w:rPr>
        <w:t xml:space="preserve">вопросы и определение детей в ДОУ.  К сожалению, не все вопросы удалось решить, так как  поднять и озвучить вопрос еще не означает его решение и согласование с вышестоящими инстанциями. Так остался нерешенным вопрос по детским садам, до сих пор не получен </w:t>
      </w:r>
      <w:r>
        <w:rPr>
          <w:rFonts w:ascii="Times New Roman" w:hAnsi="Times New Roman" w:cs="Times New Roman"/>
          <w:sz w:val="28"/>
          <w:szCs w:val="28"/>
        </w:rPr>
        <w:t xml:space="preserve">ответ </w:t>
      </w:r>
      <w:r w:rsidRPr="00983EAB">
        <w:rPr>
          <w:rFonts w:ascii="Times New Roman" w:hAnsi="Times New Roman" w:cs="Times New Roman"/>
          <w:sz w:val="28"/>
          <w:szCs w:val="28"/>
        </w:rPr>
        <w:t xml:space="preserve">из Министерства образования </w:t>
      </w:r>
      <w:r>
        <w:rPr>
          <w:rFonts w:ascii="Times New Roman" w:hAnsi="Times New Roman" w:cs="Times New Roman"/>
          <w:sz w:val="28"/>
          <w:szCs w:val="28"/>
        </w:rPr>
        <w:t xml:space="preserve">на </w:t>
      </w:r>
      <w:r w:rsidRPr="00983EAB">
        <w:rPr>
          <w:rFonts w:ascii="Times New Roman" w:hAnsi="Times New Roman" w:cs="Times New Roman"/>
          <w:sz w:val="28"/>
          <w:szCs w:val="28"/>
        </w:rPr>
        <w:t>вопрос по изменению графика работы учреждений. Дети дошкольного возраста в возрасте с 6 до 7 лет</w:t>
      </w:r>
      <w:r>
        <w:rPr>
          <w:rFonts w:ascii="Times New Roman" w:hAnsi="Times New Roman" w:cs="Times New Roman"/>
          <w:sz w:val="28"/>
          <w:szCs w:val="28"/>
        </w:rPr>
        <w:t>,</w:t>
      </w:r>
      <w:r w:rsidRPr="00983EAB">
        <w:rPr>
          <w:rFonts w:ascii="Times New Roman" w:hAnsi="Times New Roman" w:cs="Times New Roman"/>
          <w:sz w:val="28"/>
          <w:szCs w:val="28"/>
        </w:rPr>
        <w:t xml:space="preserve"> по согласованию с </w:t>
      </w:r>
      <w:r>
        <w:rPr>
          <w:rFonts w:ascii="Times New Roman" w:hAnsi="Times New Roman" w:cs="Times New Roman"/>
          <w:sz w:val="28"/>
          <w:szCs w:val="28"/>
        </w:rPr>
        <w:t xml:space="preserve">администрацией городского округа </w:t>
      </w:r>
      <w:r w:rsidRPr="00983EAB">
        <w:rPr>
          <w:rFonts w:ascii="Times New Roman" w:hAnsi="Times New Roman" w:cs="Times New Roman"/>
          <w:sz w:val="28"/>
          <w:szCs w:val="28"/>
        </w:rPr>
        <w:t>и заведующим МБДОУ №</w:t>
      </w:r>
      <w:r>
        <w:rPr>
          <w:rFonts w:ascii="Times New Roman" w:hAnsi="Times New Roman" w:cs="Times New Roman"/>
          <w:sz w:val="28"/>
          <w:szCs w:val="28"/>
        </w:rPr>
        <w:t xml:space="preserve"> 17 «Алё</w:t>
      </w:r>
      <w:r w:rsidRPr="00983EAB">
        <w:rPr>
          <w:rFonts w:ascii="Times New Roman" w:hAnsi="Times New Roman" w:cs="Times New Roman"/>
          <w:sz w:val="28"/>
          <w:szCs w:val="28"/>
        </w:rPr>
        <w:t>нушка»,  определены в общеразвивающие группы</w:t>
      </w:r>
      <w:r>
        <w:rPr>
          <w:rFonts w:ascii="Times New Roman" w:hAnsi="Times New Roman" w:cs="Times New Roman"/>
          <w:sz w:val="28"/>
          <w:szCs w:val="28"/>
        </w:rPr>
        <w:t xml:space="preserve"> ДОУ</w:t>
      </w:r>
      <w:r w:rsidRPr="00983EAB">
        <w:rPr>
          <w:rFonts w:ascii="Times New Roman" w:hAnsi="Times New Roman" w:cs="Times New Roman"/>
          <w:sz w:val="28"/>
          <w:szCs w:val="28"/>
        </w:rPr>
        <w:t xml:space="preserve">, дети </w:t>
      </w:r>
      <w:r>
        <w:rPr>
          <w:rFonts w:ascii="Times New Roman" w:hAnsi="Times New Roman" w:cs="Times New Roman"/>
          <w:sz w:val="28"/>
          <w:szCs w:val="28"/>
        </w:rPr>
        <w:t>получают</w:t>
      </w:r>
      <w:r w:rsidRPr="00983EAB">
        <w:rPr>
          <w:rFonts w:ascii="Times New Roman" w:hAnsi="Times New Roman" w:cs="Times New Roman"/>
          <w:sz w:val="28"/>
          <w:szCs w:val="28"/>
        </w:rPr>
        <w:t xml:space="preserve"> полноценную подготовку к школе.</w:t>
      </w:r>
    </w:p>
    <w:p w:rsidR="00DB1E78" w:rsidRPr="00B14C4D" w:rsidRDefault="00DB1E78" w:rsidP="00A93A0A">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Работала в качестве секретаря в комиссии по выборам</w:t>
      </w:r>
      <w:r w:rsidRPr="00983EAB">
        <w:rPr>
          <w:rFonts w:ascii="Times New Roman" w:hAnsi="Times New Roman" w:cs="Times New Roman"/>
          <w:sz w:val="28"/>
          <w:szCs w:val="28"/>
        </w:rPr>
        <w:t xml:space="preserve"> </w:t>
      </w:r>
      <w:r>
        <w:rPr>
          <w:rFonts w:ascii="Times New Roman" w:hAnsi="Times New Roman" w:cs="Times New Roman"/>
          <w:sz w:val="28"/>
          <w:szCs w:val="28"/>
        </w:rPr>
        <w:t>г</w:t>
      </w:r>
      <w:r w:rsidRPr="00983EAB">
        <w:rPr>
          <w:rFonts w:ascii="Times New Roman" w:hAnsi="Times New Roman" w:cs="Times New Roman"/>
          <w:sz w:val="28"/>
          <w:szCs w:val="28"/>
        </w:rPr>
        <w:t xml:space="preserve">лавы </w:t>
      </w:r>
      <w:r>
        <w:rPr>
          <w:rFonts w:ascii="Times New Roman" w:hAnsi="Times New Roman" w:cs="Times New Roman"/>
          <w:sz w:val="28"/>
          <w:szCs w:val="28"/>
        </w:rPr>
        <w:t>а</w:t>
      </w:r>
      <w:r w:rsidRPr="00983EAB">
        <w:rPr>
          <w:rFonts w:ascii="Times New Roman" w:hAnsi="Times New Roman" w:cs="Times New Roman"/>
          <w:sz w:val="28"/>
          <w:szCs w:val="28"/>
        </w:rPr>
        <w:t xml:space="preserve">дминистрации ГО ЗАТО Свободный, а так же в инициативной группе по разработке </w:t>
      </w:r>
      <w:r>
        <w:rPr>
          <w:rFonts w:ascii="Times New Roman" w:hAnsi="Times New Roman" w:cs="Times New Roman"/>
          <w:kern w:val="32"/>
          <w:sz w:val="28"/>
          <w:szCs w:val="28"/>
        </w:rPr>
        <w:t>Примерного положения</w:t>
      </w:r>
      <w:r w:rsidRPr="00983EAB">
        <w:rPr>
          <w:rFonts w:ascii="Times New Roman" w:hAnsi="Times New Roman" w:cs="Times New Roman"/>
          <w:kern w:val="32"/>
          <w:sz w:val="28"/>
          <w:szCs w:val="28"/>
        </w:rPr>
        <w:t xml:space="preserve"> «Об оплате труда работников муниципальных образовательных организаций</w:t>
      </w:r>
      <w:r>
        <w:rPr>
          <w:rFonts w:ascii="Times New Roman" w:hAnsi="Times New Roman" w:cs="Times New Roman"/>
          <w:kern w:val="32"/>
          <w:sz w:val="28"/>
          <w:szCs w:val="28"/>
        </w:rPr>
        <w:t>,</w:t>
      </w:r>
      <w:r w:rsidRPr="00983EAB">
        <w:rPr>
          <w:rFonts w:ascii="Times New Roman" w:hAnsi="Times New Roman" w:cs="Times New Roman"/>
          <w:kern w:val="32"/>
          <w:sz w:val="28"/>
          <w:szCs w:val="28"/>
        </w:rPr>
        <w:t xml:space="preserve"> расположенных на территории городского округа ЗАТО Свободный»</w:t>
      </w:r>
      <w:r>
        <w:rPr>
          <w:rFonts w:ascii="Times New Roman" w:hAnsi="Times New Roman" w:cs="Times New Roman"/>
          <w:kern w:val="32"/>
          <w:sz w:val="28"/>
          <w:szCs w:val="28"/>
        </w:rPr>
        <w:t>, принимала участие в совещаниях, муниципальных мероприятиях,  круглом столе со старшеклассниками.</w:t>
      </w:r>
    </w:p>
    <w:p w:rsidR="00DB1E78" w:rsidRPr="00B96998" w:rsidRDefault="00DB1E78" w:rsidP="00A93A0A">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kern w:val="32"/>
          <w:sz w:val="28"/>
          <w:szCs w:val="28"/>
        </w:rPr>
        <w:t xml:space="preserve">         Резюмируя свою депутатскую  деятельность,  хочу сделать следующие выводы: </w:t>
      </w:r>
    </w:p>
    <w:p w:rsidR="00DB1E78" w:rsidRPr="00B96998" w:rsidRDefault="00DB1E78" w:rsidP="00A93A0A">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kern w:val="32"/>
          <w:sz w:val="28"/>
          <w:szCs w:val="28"/>
        </w:rPr>
        <w:t xml:space="preserve">         1) Жителей ГО ЗАТО  Свободный  интересуют многие вопросы, касающихся  благоустройства, состояния жилого фонда,  транспорта, остро стоит вопрос со здравоохранением и устройством детей в ДОУ.  Каждый человек видит свою правду, и не хочет слушать о нормативной базе, сроках  получения информации  и многом другом, что напрямую влияет на решение того или иного вопроса. Особенно остро касается данная информация вопросов выделения служебного жилья. </w:t>
      </w:r>
    </w:p>
    <w:p w:rsidR="00DB1E78" w:rsidRDefault="00DB1E78" w:rsidP="00A93A0A">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kern w:val="32"/>
          <w:sz w:val="28"/>
          <w:szCs w:val="28"/>
        </w:rPr>
        <w:t xml:space="preserve">         2) Многие жители в устной форме обращаются с тем, что им сложно обращаться в администрацию городского округа  по элементарным вопросам, вплоть до получения справок, подтверждения стажа работы и т.д. Поэтому не раз приходилось консультировать о том, что необходимо записаться на прием, позвонить, написать заявление и т.д. То есть там, где реально вопрос может быть решен, он перерастает в проблему. Поэтому считаю целесообразным специалистам администрации городского округа устраивать консультационные дни, либо дни открытых дверей, так как наши жители, не владеют информацией о том, какие вопросы можно решить у нас, не выезжая за пределы ГО ЗАТО Свободный.  </w:t>
      </w:r>
    </w:p>
    <w:p w:rsidR="00DB1E78" w:rsidRPr="00DC6174" w:rsidRDefault="00DB1E78" w:rsidP="00A93A0A">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3) </w:t>
      </w:r>
      <w:r>
        <w:rPr>
          <w:rFonts w:ascii="Times New Roman" w:hAnsi="Times New Roman" w:cs="Times New Roman"/>
          <w:kern w:val="32"/>
          <w:sz w:val="28"/>
          <w:szCs w:val="28"/>
        </w:rPr>
        <w:t xml:space="preserve">Один из выводов заключается в том, что жителям проще обратиться к депутатам,  в отделы администрации городского округа или непосредственно к главе городского округа или главе администрации городского округа,  нежели к руководителю Учреждения, который может решить данный  вопрос. Так  очень часто поднимаются вопросы по школе и садам.  Руководители о проблемах узнают из письменных или устных запросов, а не от жителей и родителей. </w:t>
      </w:r>
    </w:p>
    <w:p w:rsidR="00DB1E78" w:rsidRPr="006D3DB8" w:rsidRDefault="00DB1E78" w:rsidP="00A93A0A">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kern w:val="32"/>
          <w:sz w:val="28"/>
          <w:szCs w:val="28"/>
        </w:rPr>
        <w:t xml:space="preserve">           4) Один из выводов, не особо утешительный, это обсуждение жизни ГО ЗАТО Свободный в социальных сетях. Это требование и условия современного времени. К сожалению, выложенная информация о той или иной проблеме далеко не соответствует действительности, но есть люди, которые делают выводы, опираясь лишь на  информацию в соцсетях, поэтому считаю возможным обсудить вопрос о рубрике на официальном сайте Думы городского округа или официальном сайте ГО ЗАТО Свободный, где каждый зарегистрированный житель, может задать вопрос,  получить консультацию специалиста или ответ на поднятую проблему. Это было бы официально, прозрачно, а не сбор грязи в Одноклассниках и Контакте. </w:t>
      </w:r>
    </w:p>
    <w:p w:rsidR="00DB1E78" w:rsidRPr="006D3DB8" w:rsidRDefault="00DB1E78" w:rsidP="00FD310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 заключение хочу сказать, что  за небольшой срок депутатской деятельности, немного сделано, но на каждое устное и письменное обращение  были сделаны запросы, получены ответы, даны консультации в рамках своей компетенции, намечены вопросы, которые необходимо решать.  Спасибо за доверие. </w:t>
      </w:r>
    </w:p>
    <w:p w:rsidR="00DB1E78" w:rsidRPr="006D3DB8" w:rsidRDefault="00DB1E78" w:rsidP="00D8463E">
      <w:pPr>
        <w:spacing w:after="0" w:line="240" w:lineRule="auto"/>
        <w:jc w:val="both"/>
        <w:rPr>
          <w:rFonts w:ascii="Times New Roman" w:hAnsi="Times New Roman" w:cs="Times New Roman"/>
          <w:sz w:val="28"/>
          <w:szCs w:val="28"/>
        </w:rPr>
      </w:pPr>
    </w:p>
    <w:p w:rsidR="00DB1E78" w:rsidRPr="00FD3103" w:rsidRDefault="00DB1E78" w:rsidP="00D8463E">
      <w:pPr>
        <w:spacing w:after="0" w:line="240" w:lineRule="auto"/>
        <w:rPr>
          <w:rFonts w:ascii="Times New Roman" w:hAnsi="Times New Roman" w:cs="Times New Roman"/>
          <w:kern w:val="32"/>
          <w:sz w:val="28"/>
          <w:szCs w:val="28"/>
        </w:rPr>
      </w:pPr>
      <w:r w:rsidRPr="00FD3103">
        <w:rPr>
          <w:rFonts w:ascii="Times New Roman" w:hAnsi="Times New Roman" w:cs="Times New Roman"/>
          <w:kern w:val="32"/>
          <w:sz w:val="28"/>
          <w:szCs w:val="28"/>
        </w:rPr>
        <w:t>Депутат Думы городского округа                                                 Бем С.В.</w:t>
      </w:r>
    </w:p>
    <w:p w:rsidR="00DB1E78" w:rsidRDefault="00DB1E78" w:rsidP="00AB69D1">
      <w:pPr>
        <w:rPr>
          <w:rFonts w:ascii="Times New Roman" w:hAnsi="Times New Roman" w:cs="Times New Roman"/>
          <w:kern w:val="32"/>
          <w:sz w:val="24"/>
          <w:szCs w:val="24"/>
        </w:rPr>
      </w:pPr>
    </w:p>
    <w:p w:rsidR="00DB1E78" w:rsidRPr="00315FE8" w:rsidRDefault="00DB1E78" w:rsidP="00AB69D1">
      <w:pPr>
        <w:spacing w:line="240" w:lineRule="exact"/>
        <w:jc w:val="center"/>
        <w:rPr>
          <w:rFonts w:ascii="Times New Roman" w:hAnsi="Times New Roman" w:cs="Times New Roman"/>
          <w:i/>
          <w:iCs/>
          <w:sz w:val="24"/>
          <w:szCs w:val="24"/>
          <w:lang w:eastAsia="en-US"/>
        </w:rPr>
      </w:pPr>
    </w:p>
    <w:sectPr w:rsidR="00DB1E78" w:rsidRPr="00315FE8" w:rsidSect="00D8463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512F8"/>
    <w:multiLevelType w:val="hybridMultilevel"/>
    <w:tmpl w:val="AA981E04"/>
    <w:lvl w:ilvl="0" w:tplc="0419000D">
      <w:start w:val="1"/>
      <w:numFmt w:val="bullet"/>
      <w:lvlText w:val=""/>
      <w:lvlJc w:val="left"/>
      <w:pPr>
        <w:ind w:left="1815" w:hanging="360"/>
      </w:pPr>
      <w:rPr>
        <w:rFonts w:ascii="Wingdings" w:hAnsi="Wingdings" w:cs="Wingdings" w:hint="default"/>
      </w:rPr>
    </w:lvl>
    <w:lvl w:ilvl="1" w:tplc="04190003">
      <w:start w:val="1"/>
      <w:numFmt w:val="bullet"/>
      <w:lvlText w:val="o"/>
      <w:lvlJc w:val="left"/>
      <w:pPr>
        <w:ind w:left="2535" w:hanging="360"/>
      </w:pPr>
      <w:rPr>
        <w:rFonts w:ascii="Courier New" w:hAnsi="Courier New" w:cs="Courier New" w:hint="default"/>
      </w:rPr>
    </w:lvl>
    <w:lvl w:ilvl="2" w:tplc="04190005">
      <w:start w:val="1"/>
      <w:numFmt w:val="bullet"/>
      <w:lvlText w:val=""/>
      <w:lvlJc w:val="left"/>
      <w:pPr>
        <w:ind w:left="3255" w:hanging="360"/>
      </w:pPr>
      <w:rPr>
        <w:rFonts w:ascii="Wingdings" w:hAnsi="Wingdings" w:cs="Wingdings" w:hint="default"/>
      </w:rPr>
    </w:lvl>
    <w:lvl w:ilvl="3" w:tplc="04190001">
      <w:start w:val="1"/>
      <w:numFmt w:val="bullet"/>
      <w:lvlText w:val=""/>
      <w:lvlJc w:val="left"/>
      <w:pPr>
        <w:ind w:left="3975" w:hanging="360"/>
      </w:pPr>
      <w:rPr>
        <w:rFonts w:ascii="Symbol" w:hAnsi="Symbol" w:cs="Symbol" w:hint="default"/>
      </w:rPr>
    </w:lvl>
    <w:lvl w:ilvl="4" w:tplc="04190003">
      <w:start w:val="1"/>
      <w:numFmt w:val="bullet"/>
      <w:lvlText w:val="o"/>
      <w:lvlJc w:val="left"/>
      <w:pPr>
        <w:ind w:left="4695" w:hanging="360"/>
      </w:pPr>
      <w:rPr>
        <w:rFonts w:ascii="Courier New" w:hAnsi="Courier New" w:cs="Courier New" w:hint="default"/>
      </w:rPr>
    </w:lvl>
    <w:lvl w:ilvl="5" w:tplc="04190005">
      <w:start w:val="1"/>
      <w:numFmt w:val="bullet"/>
      <w:lvlText w:val=""/>
      <w:lvlJc w:val="left"/>
      <w:pPr>
        <w:ind w:left="5415" w:hanging="360"/>
      </w:pPr>
      <w:rPr>
        <w:rFonts w:ascii="Wingdings" w:hAnsi="Wingdings" w:cs="Wingdings" w:hint="default"/>
      </w:rPr>
    </w:lvl>
    <w:lvl w:ilvl="6" w:tplc="04190001">
      <w:start w:val="1"/>
      <w:numFmt w:val="bullet"/>
      <w:lvlText w:val=""/>
      <w:lvlJc w:val="left"/>
      <w:pPr>
        <w:ind w:left="6135" w:hanging="360"/>
      </w:pPr>
      <w:rPr>
        <w:rFonts w:ascii="Symbol" w:hAnsi="Symbol" w:cs="Symbol" w:hint="default"/>
      </w:rPr>
    </w:lvl>
    <w:lvl w:ilvl="7" w:tplc="04190003">
      <w:start w:val="1"/>
      <w:numFmt w:val="bullet"/>
      <w:lvlText w:val="o"/>
      <w:lvlJc w:val="left"/>
      <w:pPr>
        <w:ind w:left="6855" w:hanging="360"/>
      </w:pPr>
      <w:rPr>
        <w:rFonts w:ascii="Courier New" w:hAnsi="Courier New" w:cs="Courier New" w:hint="default"/>
      </w:rPr>
    </w:lvl>
    <w:lvl w:ilvl="8" w:tplc="04190005">
      <w:start w:val="1"/>
      <w:numFmt w:val="bullet"/>
      <w:lvlText w:val=""/>
      <w:lvlJc w:val="left"/>
      <w:pPr>
        <w:ind w:left="7575" w:hanging="360"/>
      </w:pPr>
      <w:rPr>
        <w:rFonts w:ascii="Wingdings" w:hAnsi="Wingdings" w:cs="Wingdings" w:hint="default"/>
      </w:rPr>
    </w:lvl>
  </w:abstractNum>
  <w:abstractNum w:abstractNumId="1">
    <w:nsid w:val="767B0F43"/>
    <w:multiLevelType w:val="hybridMultilevel"/>
    <w:tmpl w:val="3416AFC0"/>
    <w:lvl w:ilvl="0" w:tplc="978C7ACA">
      <w:start w:val="1"/>
      <w:numFmt w:val="decimal"/>
      <w:lvlText w:val="%1."/>
      <w:lvlJc w:val="left"/>
      <w:pPr>
        <w:ind w:left="945" w:hanging="585"/>
      </w:pPr>
      <w:rPr>
        <w:rFonts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9D1"/>
    <w:rsid w:val="00047D07"/>
    <w:rsid w:val="00073B44"/>
    <w:rsid w:val="00143877"/>
    <w:rsid w:val="00263F10"/>
    <w:rsid w:val="0027664C"/>
    <w:rsid w:val="00315FE8"/>
    <w:rsid w:val="004B112E"/>
    <w:rsid w:val="00545A43"/>
    <w:rsid w:val="006C2778"/>
    <w:rsid w:val="006D3DB8"/>
    <w:rsid w:val="00983EAB"/>
    <w:rsid w:val="00A93A0A"/>
    <w:rsid w:val="00AB0E41"/>
    <w:rsid w:val="00AB69D1"/>
    <w:rsid w:val="00B14C4D"/>
    <w:rsid w:val="00B96998"/>
    <w:rsid w:val="00D8463E"/>
    <w:rsid w:val="00DB1E78"/>
    <w:rsid w:val="00DC6174"/>
    <w:rsid w:val="00E71C38"/>
    <w:rsid w:val="00F079BF"/>
    <w:rsid w:val="00FD31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B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AB69D1"/>
    <w:pPr>
      <w:autoSpaceDE w:val="0"/>
      <w:autoSpaceDN w:val="0"/>
      <w:adjustRightInd w:val="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AB69D1"/>
    <w:rPr>
      <w:rFonts w:ascii="Arial" w:eastAsia="Times New Roman" w:hAnsi="Arial" w:cs="Arial"/>
      <w:lang w:val="ru-RU" w:eastAsia="ru-RU"/>
    </w:rPr>
  </w:style>
  <w:style w:type="paragraph" w:styleId="ListParagraph">
    <w:name w:val="List Paragraph"/>
    <w:basedOn w:val="Normal"/>
    <w:uiPriority w:val="99"/>
    <w:qFormat/>
    <w:rsid w:val="00983EA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2</Pages>
  <Words>674</Words>
  <Characters>3845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Детский сад</dc:creator>
  <cp:keywords/>
  <dc:description/>
  <cp:lastModifiedBy>123</cp:lastModifiedBy>
  <cp:revision>5</cp:revision>
  <dcterms:created xsi:type="dcterms:W3CDTF">2017-04-03T09:38:00Z</dcterms:created>
  <dcterms:modified xsi:type="dcterms:W3CDTF">2017-04-07T04:29:00Z</dcterms:modified>
</cp:coreProperties>
</file>